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C" w:rsidRPr="00FC2267" w:rsidRDefault="008B483C" w:rsidP="004347E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>Pinnacle High International School</w:t>
      </w:r>
    </w:p>
    <w:p w:rsidR="008B483C" w:rsidRPr="00FC2267" w:rsidRDefault="00825DE0" w:rsidP="004347E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 xml:space="preserve">Curriculum frameworks </w:t>
      </w:r>
      <w:r w:rsidR="004B2500">
        <w:rPr>
          <w:rFonts w:ascii="Comic Sans MS" w:hAnsi="Comic Sans MS"/>
          <w:sz w:val="32"/>
          <w:szCs w:val="32"/>
        </w:rPr>
        <w:t>2018-19</w:t>
      </w:r>
    </w:p>
    <w:p w:rsidR="008B483C" w:rsidRPr="00FC2267" w:rsidRDefault="002139FC" w:rsidP="004347E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>IG JR</w:t>
      </w:r>
    </w:p>
    <w:p w:rsidR="00EA11D6" w:rsidRPr="00FC2267" w:rsidRDefault="00EA11D6" w:rsidP="00FC2267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English</w:t>
      </w:r>
    </w:p>
    <w:tbl>
      <w:tblPr>
        <w:tblStyle w:val="TableGrid"/>
        <w:tblW w:w="0" w:type="auto"/>
        <w:jc w:val="center"/>
        <w:tblLook w:val="04A0"/>
      </w:tblPr>
      <w:tblGrid>
        <w:gridCol w:w="8479"/>
      </w:tblGrid>
      <w:tr w:rsidR="00CD11D1" w:rsidRPr="00FC2267" w:rsidTr="00097C91">
        <w:trPr>
          <w:trHeight w:val="409"/>
          <w:jc w:val="center"/>
        </w:trPr>
        <w:tc>
          <w:tcPr>
            <w:tcW w:w="847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124"/>
              <w:gridCol w:w="4124"/>
            </w:tblGrid>
            <w:tr w:rsidR="0044431D" w:rsidTr="0044431D">
              <w:tc>
                <w:tcPr>
                  <w:tcW w:w="4124" w:type="dxa"/>
                </w:tcPr>
                <w:p w:rsidR="0044431D" w:rsidRDefault="0044431D" w:rsidP="0044431D">
                  <w:r>
                    <w:t xml:space="preserve">TERM 1 </w:t>
                  </w:r>
                </w:p>
                <w:p w:rsidR="0044431D" w:rsidRDefault="0044431D" w:rsidP="0044431D"/>
                <w:p w:rsidR="0044431D" w:rsidRDefault="0044431D" w:rsidP="0044431D">
                  <w:r>
                    <w:t>Part 1 – Travel and support</w:t>
                  </w:r>
                </w:p>
                <w:p w:rsidR="0044431D" w:rsidRDefault="0044431D" w:rsidP="0044431D">
                  <w:r>
                    <w:t>Unit 1 to 3</w:t>
                  </w:r>
                </w:p>
                <w:p w:rsidR="0044431D" w:rsidRDefault="0044431D" w:rsidP="0044431D">
                  <w:r>
                    <w:t>Part 2 – Work and Education</w:t>
                  </w:r>
                </w:p>
                <w:p w:rsidR="0044431D" w:rsidRDefault="0044431D" w:rsidP="0044431D">
                  <w:r>
                    <w:t>Unit 4 and 5</w:t>
                  </w:r>
                </w:p>
                <w:p w:rsidR="0044431D" w:rsidRDefault="0044431D" w:rsidP="00CD11D1">
                  <w:pPr>
                    <w:spacing w:line="36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4" w:type="dxa"/>
                </w:tcPr>
                <w:p w:rsidR="0044431D" w:rsidRDefault="0044431D" w:rsidP="0044431D">
                  <w:r>
                    <w:t xml:space="preserve">TERM 2 </w:t>
                  </w:r>
                </w:p>
                <w:p w:rsidR="0044431D" w:rsidRDefault="0044431D" w:rsidP="0044431D"/>
                <w:p w:rsidR="0044431D" w:rsidRDefault="0044431D" w:rsidP="0044431D">
                  <w:r>
                    <w:t>Part 2 – Work and Education</w:t>
                  </w:r>
                </w:p>
                <w:p w:rsidR="0044431D" w:rsidRDefault="0044431D" w:rsidP="0044431D">
                  <w:r>
                    <w:t>Unit 6</w:t>
                  </w:r>
                </w:p>
                <w:p w:rsidR="0044431D" w:rsidRDefault="0044431D" w:rsidP="0044431D">
                  <w:r>
                    <w:t>Part 3 – People and society</w:t>
                  </w:r>
                </w:p>
                <w:p w:rsidR="0044431D" w:rsidRDefault="0044431D" w:rsidP="0044431D">
                  <w:r>
                    <w:t>Unit 7 and 9</w:t>
                  </w:r>
                </w:p>
                <w:p w:rsidR="0044431D" w:rsidRDefault="0044431D" w:rsidP="0044431D">
                  <w:r>
                    <w:t>Part 4 – Ideas and Technology</w:t>
                  </w:r>
                </w:p>
                <w:p w:rsidR="0044431D" w:rsidRDefault="0044431D" w:rsidP="0044431D">
                  <w:pPr>
                    <w:spacing w:line="36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t>Unit 10</w:t>
                  </w:r>
                </w:p>
              </w:tc>
            </w:tr>
          </w:tbl>
          <w:p w:rsidR="00CD11D1" w:rsidRPr="00FC2267" w:rsidRDefault="00CD11D1" w:rsidP="00CD11D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D11D1" w:rsidRPr="00FC2267" w:rsidTr="00097C91">
        <w:trPr>
          <w:trHeight w:val="2696"/>
          <w:jc w:val="center"/>
        </w:trPr>
        <w:tc>
          <w:tcPr>
            <w:tcW w:w="8479" w:type="dxa"/>
          </w:tcPr>
          <w:p w:rsidR="00364EC5" w:rsidRDefault="00364EC5" w:rsidP="001B12C6">
            <w:pPr>
              <w:rPr>
                <w:b/>
                <w:bCs/>
                <w:u w:val="single"/>
              </w:rPr>
            </w:pPr>
          </w:p>
          <w:p w:rsidR="00CD11D1" w:rsidRPr="001B12C6" w:rsidRDefault="00CD11D1" w:rsidP="001B12C6">
            <w:pPr>
              <w:rPr>
                <w:b/>
                <w:bCs/>
                <w:u w:val="single"/>
              </w:rPr>
            </w:pPr>
            <w:r w:rsidRPr="001B12C6">
              <w:rPr>
                <w:b/>
                <w:bCs/>
                <w:u w:val="single"/>
              </w:rPr>
              <w:t>Writing Skills</w:t>
            </w:r>
          </w:p>
          <w:p w:rsidR="00097C91" w:rsidRPr="00097C91" w:rsidRDefault="00CD11D1" w:rsidP="00097C91">
            <w:pPr>
              <w:spacing w:line="276" w:lineRule="auto"/>
              <w:rPr>
                <w:rFonts w:ascii="Comic Sans MS" w:hAnsi="Comic Sans MS"/>
                <w:sz w:val="24"/>
              </w:rPr>
            </w:pPr>
            <w:r>
              <w:t>1</w:t>
            </w:r>
            <w:r w:rsidRPr="00097C91">
              <w:rPr>
                <w:rFonts w:ascii="Comic Sans MS" w:hAnsi="Comic Sans MS"/>
                <w:sz w:val="24"/>
              </w:rPr>
              <w:t>)Descriptive Writing</w:t>
            </w:r>
            <w:r w:rsidR="00097C91" w:rsidRPr="00097C91">
              <w:rPr>
                <w:rFonts w:ascii="Comic Sans MS" w:hAnsi="Comic Sans MS"/>
                <w:sz w:val="24"/>
              </w:rPr>
              <w:t xml:space="preserve">6) Summary writing     </w:t>
            </w:r>
          </w:p>
          <w:p w:rsidR="00097C91" w:rsidRPr="00097C91" w:rsidRDefault="00097C91" w:rsidP="00097C91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97C91">
              <w:rPr>
                <w:rFonts w:ascii="Comic Sans MS" w:hAnsi="Comic Sans MS"/>
                <w:sz w:val="24"/>
              </w:rPr>
              <w:t>2) Narrative Writing/Story Writing                      7)Writer’s effect</w:t>
            </w:r>
          </w:p>
          <w:p w:rsidR="00097C91" w:rsidRPr="00097C91" w:rsidRDefault="00097C91" w:rsidP="00097C91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97C91">
              <w:rPr>
                <w:rFonts w:ascii="Comic Sans MS" w:hAnsi="Comic Sans MS"/>
                <w:sz w:val="24"/>
              </w:rPr>
              <w:t>3) Dialogue Writing                                                 8) Interview</w:t>
            </w:r>
          </w:p>
          <w:p w:rsidR="00097C91" w:rsidRPr="00097C91" w:rsidRDefault="00097C91" w:rsidP="00097C91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97C91">
              <w:rPr>
                <w:rFonts w:ascii="Comic Sans MS" w:hAnsi="Comic Sans MS"/>
                <w:sz w:val="24"/>
              </w:rPr>
              <w:t>4) Letter Writing                                                   9) Speech Writing</w:t>
            </w:r>
          </w:p>
          <w:p w:rsidR="00CD11D1" w:rsidRPr="00097C91" w:rsidRDefault="00097C91" w:rsidP="00097C91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97C91">
              <w:rPr>
                <w:rFonts w:ascii="Comic Sans MS" w:hAnsi="Comic Sans MS"/>
                <w:sz w:val="24"/>
              </w:rPr>
              <w:t xml:space="preserve">5) Article Writing                                  </w:t>
            </w:r>
            <w:r w:rsidR="001E792B">
              <w:rPr>
                <w:rFonts w:ascii="Comic Sans MS" w:hAnsi="Comic Sans MS"/>
                <w:sz w:val="24"/>
              </w:rPr>
              <w:t xml:space="preserve">              </w:t>
            </w:r>
            <w:r w:rsidRPr="00097C91">
              <w:rPr>
                <w:rFonts w:ascii="Comic Sans MS" w:hAnsi="Comic Sans MS"/>
                <w:sz w:val="24"/>
              </w:rPr>
              <w:t xml:space="preserve"> 10) Discursive writing</w:t>
            </w:r>
          </w:p>
          <w:p w:rsidR="00CD11D1" w:rsidRPr="00FC2267" w:rsidRDefault="00CD11D1" w:rsidP="00097C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11D6" w:rsidRPr="00FC2267" w:rsidRDefault="00EA11D6" w:rsidP="00F167C0">
      <w:pPr>
        <w:jc w:val="center"/>
        <w:rPr>
          <w:rFonts w:ascii="Comic Sans MS" w:hAnsi="Comic Sans MS"/>
          <w:sz w:val="24"/>
          <w:szCs w:val="24"/>
        </w:rPr>
      </w:pPr>
    </w:p>
    <w:p w:rsidR="005E7CF7" w:rsidRPr="00FC2267" w:rsidRDefault="00EA11D6" w:rsidP="00F167C0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 xml:space="preserve">Subject: </w:t>
      </w:r>
      <w:r w:rsidR="005E7CF7" w:rsidRPr="00FC2267">
        <w:rPr>
          <w:rFonts w:ascii="Comic Sans MS" w:hAnsi="Comic Sans MS"/>
          <w:b/>
          <w:sz w:val="24"/>
          <w:szCs w:val="24"/>
          <w:u w:val="single"/>
        </w:rPr>
        <w:t>Chemistry</w:t>
      </w:r>
    </w:p>
    <w:tbl>
      <w:tblPr>
        <w:tblStyle w:val="TableGrid"/>
        <w:tblW w:w="0" w:type="auto"/>
        <w:jc w:val="center"/>
        <w:tblLook w:val="04A0"/>
      </w:tblPr>
      <w:tblGrid>
        <w:gridCol w:w="5483"/>
        <w:gridCol w:w="5533"/>
      </w:tblGrid>
      <w:tr w:rsidR="005E7CF7" w:rsidRPr="00FC2267" w:rsidTr="007D6DD1">
        <w:trPr>
          <w:jc w:val="center"/>
        </w:trPr>
        <w:tc>
          <w:tcPr>
            <w:tcW w:w="5483" w:type="dxa"/>
          </w:tcPr>
          <w:p w:rsidR="005E7CF7" w:rsidRPr="00FC2267" w:rsidRDefault="005E7CF7" w:rsidP="00F167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First term</w:t>
            </w:r>
          </w:p>
        </w:tc>
        <w:tc>
          <w:tcPr>
            <w:tcW w:w="5533" w:type="dxa"/>
          </w:tcPr>
          <w:p w:rsidR="005E7CF7" w:rsidRPr="00FC2267" w:rsidRDefault="005E7CF7" w:rsidP="00F167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Second term</w:t>
            </w:r>
          </w:p>
        </w:tc>
      </w:tr>
      <w:tr w:rsidR="005877C5" w:rsidRPr="00FC2267" w:rsidTr="007D6DD1">
        <w:trPr>
          <w:jc w:val="center"/>
        </w:trPr>
        <w:tc>
          <w:tcPr>
            <w:tcW w:w="5483" w:type="dxa"/>
          </w:tcPr>
          <w:p w:rsidR="005877C5" w:rsidRPr="00FC2267" w:rsidRDefault="007D6DD1" w:rsidP="00F167C0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Earth</w:t>
            </w:r>
          </w:p>
        </w:tc>
        <w:tc>
          <w:tcPr>
            <w:tcW w:w="5533" w:type="dxa"/>
          </w:tcPr>
          <w:p w:rsidR="005877C5" w:rsidRPr="00FC2267" w:rsidRDefault="007D6DD1" w:rsidP="00F167C0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Quantitative chemistry</w:t>
            </w:r>
          </w:p>
        </w:tc>
      </w:tr>
      <w:tr w:rsidR="005877C5" w:rsidRPr="00FC2267" w:rsidTr="007D6DD1">
        <w:trPr>
          <w:jc w:val="center"/>
        </w:trPr>
        <w:tc>
          <w:tcPr>
            <w:tcW w:w="5483" w:type="dxa"/>
          </w:tcPr>
          <w:p w:rsidR="005877C5" w:rsidRPr="00FC2267" w:rsidRDefault="007D6DD1" w:rsidP="00F167C0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nature of matter</w:t>
            </w:r>
          </w:p>
        </w:tc>
        <w:tc>
          <w:tcPr>
            <w:tcW w:w="5533" w:type="dxa"/>
          </w:tcPr>
          <w:p w:rsidR="005877C5" w:rsidRPr="00FC2267" w:rsidRDefault="007D6DD1" w:rsidP="00F167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Chemical reactions</w:t>
            </w:r>
          </w:p>
        </w:tc>
      </w:tr>
      <w:tr w:rsidR="001706EC" w:rsidRPr="00FC2267" w:rsidTr="007D6DD1">
        <w:trPr>
          <w:jc w:val="center"/>
        </w:trPr>
        <w:tc>
          <w:tcPr>
            <w:tcW w:w="5483" w:type="dxa"/>
          </w:tcPr>
          <w:p w:rsidR="001706EC" w:rsidRPr="00FC2267" w:rsidRDefault="007D6DD1" w:rsidP="00F167C0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Elements and compounds</w:t>
            </w:r>
          </w:p>
        </w:tc>
        <w:tc>
          <w:tcPr>
            <w:tcW w:w="5533" w:type="dxa"/>
          </w:tcPr>
          <w:p w:rsidR="001706EC" w:rsidRPr="00FC2267" w:rsidRDefault="007D6DD1" w:rsidP="00F167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Patterns and properties of metals</w:t>
            </w:r>
          </w:p>
        </w:tc>
      </w:tr>
      <w:tr w:rsidR="001706EC" w:rsidRPr="00FC2267" w:rsidTr="007D6DD1">
        <w:trPr>
          <w:jc w:val="center"/>
        </w:trPr>
        <w:tc>
          <w:tcPr>
            <w:tcW w:w="5483" w:type="dxa"/>
          </w:tcPr>
          <w:p w:rsidR="001706EC" w:rsidRPr="00FC2267" w:rsidRDefault="007D6DD1" w:rsidP="00F167C0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Chemical reactions</w:t>
            </w:r>
          </w:p>
        </w:tc>
        <w:tc>
          <w:tcPr>
            <w:tcW w:w="5533" w:type="dxa"/>
          </w:tcPr>
          <w:p w:rsidR="001706EC" w:rsidRPr="00FC2267" w:rsidRDefault="007D6DD1" w:rsidP="00F167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Industrial inorganic chemistry</w:t>
            </w:r>
          </w:p>
        </w:tc>
      </w:tr>
      <w:tr w:rsidR="00AA4ED7" w:rsidRPr="00FC2267" w:rsidTr="007D6DD1">
        <w:trPr>
          <w:jc w:val="center"/>
        </w:trPr>
        <w:tc>
          <w:tcPr>
            <w:tcW w:w="5483" w:type="dxa"/>
          </w:tcPr>
          <w:p w:rsidR="00AA4ED7" w:rsidRPr="00FC2267" w:rsidRDefault="007D6DD1" w:rsidP="00F167C0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Acids, bases and salts</w:t>
            </w:r>
          </w:p>
        </w:tc>
        <w:tc>
          <w:tcPr>
            <w:tcW w:w="5533" w:type="dxa"/>
          </w:tcPr>
          <w:p w:rsidR="00AA4ED7" w:rsidRPr="00FC2267" w:rsidRDefault="00AA4ED7" w:rsidP="00F167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7CF7" w:rsidRPr="00FC2267" w:rsidRDefault="005E7CF7" w:rsidP="00F167C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A11D6" w:rsidRPr="004347E7" w:rsidRDefault="00EA11D6" w:rsidP="004347E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Biology</w:t>
      </w:r>
    </w:p>
    <w:tbl>
      <w:tblPr>
        <w:tblStyle w:val="TableGrid"/>
        <w:tblW w:w="10355" w:type="dxa"/>
        <w:jc w:val="center"/>
        <w:tblLook w:val="04A0"/>
      </w:tblPr>
      <w:tblGrid>
        <w:gridCol w:w="5019"/>
        <w:gridCol w:w="5336"/>
      </w:tblGrid>
      <w:tr w:rsidR="00EA11D6" w:rsidRPr="00FC2267" w:rsidTr="00ED3242">
        <w:trPr>
          <w:trHeight w:val="402"/>
          <w:jc w:val="center"/>
        </w:trPr>
        <w:tc>
          <w:tcPr>
            <w:tcW w:w="0" w:type="auto"/>
          </w:tcPr>
          <w:p w:rsidR="00EA11D6" w:rsidRPr="00FC2267" w:rsidRDefault="00EA11D6" w:rsidP="00F167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First Term</w:t>
            </w:r>
          </w:p>
        </w:tc>
        <w:tc>
          <w:tcPr>
            <w:tcW w:w="5336" w:type="dxa"/>
          </w:tcPr>
          <w:p w:rsidR="00EA11D6" w:rsidRPr="00FC2267" w:rsidRDefault="00EA11D6" w:rsidP="00F167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Second Term</w:t>
            </w:r>
          </w:p>
        </w:tc>
      </w:tr>
      <w:tr w:rsidR="00EA11D6" w:rsidRPr="00FC2267" w:rsidTr="00ED3242">
        <w:trPr>
          <w:trHeight w:val="402"/>
          <w:jc w:val="center"/>
        </w:trPr>
        <w:tc>
          <w:tcPr>
            <w:tcW w:w="0" w:type="auto"/>
          </w:tcPr>
          <w:p w:rsidR="00EA11D6" w:rsidRP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ED3242">
              <w:rPr>
                <w:rFonts w:ascii="Comic Sans MS" w:hAnsi="Comic Sans MS"/>
                <w:sz w:val="24"/>
                <w:szCs w:val="24"/>
              </w:rPr>
              <w:t>Classification</w:t>
            </w:r>
          </w:p>
        </w:tc>
        <w:tc>
          <w:tcPr>
            <w:tcW w:w="5336" w:type="dxa"/>
          </w:tcPr>
          <w:p w:rsidR="00EA11D6" w:rsidRPr="00ED3242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Pathogens and immunity</w:t>
            </w:r>
          </w:p>
        </w:tc>
      </w:tr>
      <w:tr w:rsidR="00EA11D6" w:rsidRPr="00FC2267" w:rsidTr="00ED3242">
        <w:trPr>
          <w:trHeight w:val="402"/>
          <w:jc w:val="center"/>
        </w:trPr>
        <w:tc>
          <w:tcPr>
            <w:tcW w:w="0" w:type="auto"/>
          </w:tcPr>
          <w:p w:rsidR="00EA11D6" w:rsidRP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ED3242">
              <w:rPr>
                <w:rFonts w:ascii="Comic Sans MS" w:hAnsi="Comic Sans MS"/>
                <w:sz w:val="24"/>
                <w:szCs w:val="24"/>
              </w:rPr>
              <w:t>Cells</w:t>
            </w:r>
          </w:p>
        </w:tc>
        <w:tc>
          <w:tcPr>
            <w:tcW w:w="5336" w:type="dxa"/>
          </w:tcPr>
          <w:p w:rsidR="00EA11D6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Respiration and gas exchange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P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Movement in and out of the cell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Excretion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P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chemicals of life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Co-ordination and response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Enzymes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Homeostasis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 Nutrition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Drugs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Animal nutrition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Reproduction in plants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 in plants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Reproduction in humans</w:t>
            </w:r>
          </w:p>
        </w:tc>
      </w:tr>
      <w:tr w:rsidR="00ED3242" w:rsidRPr="00FC2267" w:rsidTr="00ED3242">
        <w:trPr>
          <w:trHeight w:val="402"/>
          <w:jc w:val="center"/>
        </w:trPr>
        <w:tc>
          <w:tcPr>
            <w:tcW w:w="0" w:type="auto"/>
          </w:tcPr>
          <w:p w:rsidR="00ED3242" w:rsidRDefault="00ED3242" w:rsidP="00ED324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 in animals</w:t>
            </w:r>
          </w:p>
        </w:tc>
        <w:tc>
          <w:tcPr>
            <w:tcW w:w="5336" w:type="dxa"/>
          </w:tcPr>
          <w:p w:rsidR="00ED3242" w:rsidRPr="00FC2267" w:rsidRDefault="00ED3242" w:rsidP="00ED32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11D6" w:rsidRPr="00FC2267" w:rsidRDefault="00EA11D6" w:rsidP="00F167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046AB" w:rsidRPr="00BD4457" w:rsidRDefault="000046AB" w:rsidP="000046AB">
      <w:pPr>
        <w:jc w:val="center"/>
        <w:rPr>
          <w:sz w:val="24"/>
          <w:szCs w:val="24"/>
        </w:rPr>
      </w:pPr>
      <w:proofErr w:type="spellStart"/>
      <w:r w:rsidRPr="00BD4457">
        <w:rPr>
          <w:rFonts w:ascii="Shivaji01" w:hAnsi="Shivaji01"/>
          <w:b/>
          <w:bCs/>
          <w:sz w:val="36"/>
          <w:szCs w:val="36"/>
        </w:rPr>
        <w:t>ihMdIpaz</w:t>
      </w:r>
      <w:proofErr w:type="spellEnd"/>
      <w:r w:rsidRPr="00BD4457">
        <w:rPr>
          <w:rFonts w:ascii="Shivaji01" w:hAnsi="Shivaji01"/>
          <w:b/>
          <w:bCs/>
          <w:sz w:val="36"/>
          <w:szCs w:val="36"/>
        </w:rPr>
        <w:t>\yak`ma</w:t>
      </w:r>
      <w:r w:rsidRPr="00BD4457">
        <w:rPr>
          <w:b/>
          <w:bCs/>
          <w:sz w:val="24"/>
          <w:szCs w:val="24"/>
        </w:rPr>
        <w:t>-</w:t>
      </w:r>
      <w:r w:rsidRPr="00183133">
        <w:rPr>
          <w:b/>
          <w:bCs/>
          <w:sz w:val="28"/>
          <w:szCs w:val="28"/>
        </w:rPr>
        <w:t>2018-19</w:t>
      </w:r>
      <w:r>
        <w:rPr>
          <w:rFonts w:ascii="Shivaji01" w:hAnsi="Shivaji01"/>
          <w:b/>
          <w:bCs/>
          <w:sz w:val="36"/>
          <w:szCs w:val="36"/>
        </w:rPr>
        <w:t>kxaanaaO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046AB" w:rsidRPr="00210FF6" w:rsidTr="003B6DD2">
        <w:tc>
          <w:tcPr>
            <w:tcW w:w="4788" w:type="dxa"/>
          </w:tcPr>
          <w:p w:rsidR="000046AB" w:rsidRPr="00A06A20" w:rsidRDefault="000046AB" w:rsidP="003B6DD2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A06A20">
              <w:rPr>
                <w:rFonts w:ascii="Shivaji01" w:hAnsi="Shivaji01"/>
                <w:sz w:val="36"/>
                <w:szCs w:val="36"/>
              </w:rPr>
              <w:t>P`aqamasa</w:t>
            </w:r>
            <w:proofErr w:type="spellEnd"/>
            <w:r w:rsidRPr="00A06A20">
              <w:rPr>
                <w:rFonts w:ascii="Shivaji01" w:hAnsi="Shivaji01"/>
                <w:sz w:val="36"/>
                <w:szCs w:val="36"/>
              </w:rPr>
              <w:t>~</w:t>
            </w:r>
          </w:p>
        </w:tc>
        <w:tc>
          <w:tcPr>
            <w:tcW w:w="4788" w:type="dxa"/>
          </w:tcPr>
          <w:p w:rsidR="000046AB" w:rsidRPr="00A06A20" w:rsidRDefault="000046AB" w:rsidP="003B6DD2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A06A20">
              <w:rPr>
                <w:rFonts w:ascii="Shivaji01" w:hAnsi="Shivaji01"/>
                <w:sz w:val="36"/>
                <w:szCs w:val="36"/>
              </w:rPr>
              <w:t>iWtIyasa</w:t>
            </w:r>
            <w:proofErr w:type="spellEnd"/>
            <w:r w:rsidRPr="00A06A20">
              <w:rPr>
                <w:rFonts w:ascii="Shivaji01" w:hAnsi="Shivaji01"/>
                <w:sz w:val="36"/>
                <w:szCs w:val="36"/>
              </w:rPr>
              <w:t>~</w:t>
            </w:r>
          </w:p>
        </w:tc>
      </w:tr>
      <w:tr w:rsidR="000046AB" w:rsidRPr="00210FF6" w:rsidTr="003B6DD2">
        <w:tc>
          <w:tcPr>
            <w:tcW w:w="4788" w:type="dxa"/>
          </w:tcPr>
          <w:p w:rsidR="000046AB" w:rsidRPr="006D29BA" w:rsidRDefault="000046AB" w:rsidP="003B6DD2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paz</w:t>
            </w:r>
            <w:proofErr w:type="spellEnd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\yapustk</w:t>
            </w:r>
            <w:r>
              <w:rPr>
                <w:rFonts w:ascii="Shivaji01" w:hAnsi="Shivaji01"/>
                <w:sz w:val="24"/>
                <w:szCs w:val="24"/>
              </w:rPr>
              <w:t xml:space="preserve">¹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svaasqya¸pyaa-varNaAaOrBaaOgaaoilak¸pya-Tna¸pSaujaIvana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>¸</w:t>
            </w:r>
          </w:p>
          <w:p w:rsidR="000046AB" w:rsidRPr="00F32784" w:rsidRDefault="000046AB" w:rsidP="003B6DD2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vak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SaIT</w:t>
            </w:r>
            <w:proofErr w:type="spellEnd"/>
          </w:p>
          <w:p w:rsidR="000046AB" w:rsidRPr="00515497" w:rsidRDefault="000046AB" w:rsidP="003B6DD2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vyaakrNa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 ¹</w:t>
            </w:r>
            <w:r w:rsidRPr="00DF6A93">
              <w:rPr>
                <w:rFonts w:ascii="Shivaji01" w:hAnsi="Shivaji01"/>
                <w:bCs/>
                <w:sz w:val="36"/>
                <w:szCs w:val="36"/>
              </w:rPr>
              <w:t>Apizt gad\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yaaMSaÊmauhav</w:t>
            </w:r>
            <w:r>
              <w:rPr>
                <w:rFonts w:ascii="Shivaji01" w:hAnsi="Shivaji01"/>
                <w:bCs/>
                <w:sz w:val="36"/>
                <w:szCs w:val="36"/>
              </w:rPr>
              <w:t>aroÊlaaokaoi@tyaaÐ</w:t>
            </w:r>
            <w:r w:rsidRPr="00515497">
              <w:rPr>
                <w:rFonts w:ascii="Shivaji01" w:hAnsi="Shivaji01"/>
                <w:bCs/>
                <w:sz w:val="36"/>
                <w:szCs w:val="36"/>
              </w:rPr>
              <w:t>¸pya-ayavaacaISabd</w:t>
            </w:r>
            <w:proofErr w:type="spellEnd"/>
          </w:p>
          <w:p w:rsidR="000046AB" w:rsidRPr="00473AE4" w:rsidRDefault="000046AB" w:rsidP="003B6DD2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rcanaa%maklaoKna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 ­ </w:t>
            </w:r>
            <w:r w:rsidRPr="00473AE4">
              <w:rPr>
                <w:rFonts w:ascii="Shivaji01" w:hAnsi="Shivaji01"/>
                <w:bCs/>
                <w:sz w:val="36"/>
                <w:szCs w:val="36"/>
              </w:rPr>
              <w:t xml:space="preserve">p~ </w:t>
            </w:r>
            <w:proofErr w:type="spellStart"/>
            <w:r w:rsidRPr="00473AE4">
              <w:rPr>
                <w:rFonts w:ascii="Shivaji01" w:hAnsi="Shivaji01"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sz w:val="36"/>
                <w:szCs w:val="36"/>
              </w:rPr>
              <w:t>(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AaOpcaairktqaaAanaaOpcaairk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p~</w:t>
            </w:r>
            <w:r w:rsidRPr="00473AE4">
              <w:rPr>
                <w:sz w:val="36"/>
                <w:szCs w:val="36"/>
              </w:rPr>
              <w:t xml:space="preserve">)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inabaMQalaoKna</w:t>
            </w:r>
            <w:r>
              <w:rPr>
                <w:rFonts w:ascii="Shivaji01" w:hAnsi="Shivaji01"/>
                <w:sz w:val="36"/>
                <w:szCs w:val="36"/>
              </w:rPr>
              <w:t>¸AnaucCodlaoKna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>¸ p`itvaodnalaoKna¸saarlaoKna¸vaadivavaadlaoKna¸iflmasamaIxaa¸saMvaadlaoKna¸DayarIlaoKna¸BaaYaNalaoKna¸saaxaa%kar</w:t>
            </w:r>
          </w:p>
        </w:tc>
        <w:tc>
          <w:tcPr>
            <w:tcW w:w="4788" w:type="dxa"/>
          </w:tcPr>
          <w:p w:rsidR="000046AB" w:rsidRPr="00AA003A" w:rsidRDefault="000046AB" w:rsidP="003B6DD2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paz</w:t>
            </w:r>
            <w:proofErr w:type="spellEnd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\yapustk</w:t>
            </w:r>
            <w:r>
              <w:rPr>
                <w:rFonts w:ascii="Shivaji01" w:hAnsi="Shivaji01"/>
                <w:sz w:val="24"/>
                <w:szCs w:val="24"/>
              </w:rPr>
              <w:t xml:space="preserve">¹ </w:t>
            </w:r>
            <w:proofErr w:type="spellStart"/>
            <w:r w:rsidRPr="0071623A">
              <w:rPr>
                <w:rFonts w:ascii="Shivaji01" w:hAnsi="Shivaji01"/>
                <w:sz w:val="36"/>
                <w:szCs w:val="36"/>
              </w:rPr>
              <w:t>pSaUjaIvana</w:t>
            </w:r>
            <w:r>
              <w:rPr>
                <w:rFonts w:ascii="Shivaji01" w:hAnsi="Shivaji01"/>
                <w:sz w:val="36"/>
                <w:szCs w:val="36"/>
              </w:rPr>
              <w:t>¸iva&amp;anaAaOrtknaIk¸saMskRit¸ivaivaQa</w:t>
            </w:r>
            <w:proofErr w:type="spellEnd"/>
          </w:p>
          <w:p w:rsidR="000046AB" w:rsidRPr="00F32784" w:rsidRDefault="000046AB" w:rsidP="003B6DD2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vak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SaIT</w:t>
            </w:r>
            <w:proofErr w:type="spellEnd"/>
          </w:p>
          <w:p w:rsidR="000046AB" w:rsidRPr="00515497" w:rsidRDefault="000046AB" w:rsidP="003B6DD2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vyaakrNa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 ¹</w:t>
            </w:r>
            <w:r w:rsidRPr="00DF6A93">
              <w:rPr>
                <w:rFonts w:ascii="Shivaji01" w:hAnsi="Shivaji01"/>
                <w:bCs/>
                <w:sz w:val="36"/>
                <w:szCs w:val="36"/>
              </w:rPr>
              <w:t>Apizt gad\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yaaMSaÊmauhav</w:t>
            </w:r>
            <w:r>
              <w:rPr>
                <w:rFonts w:ascii="Shivaji01" w:hAnsi="Shivaji01"/>
                <w:bCs/>
                <w:sz w:val="36"/>
                <w:szCs w:val="36"/>
              </w:rPr>
              <w:t>aroÊlaaokaoi@tyaaÐ</w:t>
            </w:r>
            <w:r w:rsidRPr="00515497">
              <w:rPr>
                <w:rFonts w:ascii="Shivaji01" w:hAnsi="Shivaji01"/>
                <w:bCs/>
                <w:sz w:val="36"/>
                <w:szCs w:val="36"/>
              </w:rPr>
              <w:t>¸pya-ayavaacaISabd</w:t>
            </w:r>
            <w:proofErr w:type="spellEnd"/>
          </w:p>
          <w:p w:rsidR="000046AB" w:rsidRPr="00210FF6" w:rsidRDefault="000046AB" w:rsidP="003B6DD2">
            <w:pPr>
              <w:rPr>
                <w:sz w:val="24"/>
                <w:szCs w:val="24"/>
              </w:rPr>
            </w:pPr>
            <w:proofErr w:type="spellStart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>rcanaa%maklaoKna</w:t>
            </w:r>
            <w:proofErr w:type="spellEnd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 xml:space="preserve"> ­</w:t>
            </w:r>
            <w:r w:rsidRPr="00473AE4">
              <w:rPr>
                <w:rFonts w:ascii="Shivaji01" w:hAnsi="Shivaji01"/>
                <w:bCs/>
                <w:sz w:val="36"/>
                <w:szCs w:val="36"/>
              </w:rPr>
              <w:t xml:space="preserve">p~ </w:t>
            </w:r>
            <w:proofErr w:type="spellStart"/>
            <w:r w:rsidRPr="00473AE4">
              <w:rPr>
                <w:rFonts w:ascii="Shivaji01" w:hAnsi="Shivaji01"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sz w:val="36"/>
                <w:szCs w:val="36"/>
              </w:rPr>
              <w:t>(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AaOpcaairktqaaAanaaOpcaairk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p~</w:t>
            </w:r>
            <w:r w:rsidRPr="00473AE4">
              <w:rPr>
                <w:sz w:val="36"/>
                <w:szCs w:val="36"/>
              </w:rPr>
              <w:t xml:space="preserve">)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inabaMQalaoKna</w:t>
            </w:r>
            <w:r>
              <w:rPr>
                <w:rFonts w:ascii="Shivaji01" w:hAnsi="Shivaji01"/>
                <w:sz w:val="36"/>
                <w:szCs w:val="36"/>
              </w:rPr>
              <w:t>¸AnaucCodlaoKna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>¸ p`itvaodnalaoKna¸saarlaoKna¸vaadivavaadlaoKna¸iflmasamaIxaa¸saMvaadlaoKna¸DayarIlaoKna¸BaaYaNalaoKna¸saaxaa%kar</w:t>
            </w:r>
          </w:p>
        </w:tc>
      </w:tr>
    </w:tbl>
    <w:p w:rsidR="00F167C0" w:rsidRDefault="00F167C0" w:rsidP="00F167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2267" w:rsidRPr="00FC2267" w:rsidRDefault="00FC2267" w:rsidP="00F167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French</w:t>
      </w:r>
    </w:p>
    <w:p w:rsidR="00EA11D6" w:rsidRPr="00FC2267" w:rsidRDefault="00EA11D6" w:rsidP="00F167C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EA11D6" w:rsidRPr="00FC2267" w:rsidTr="00F167C0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D6" w:rsidRPr="00FC2267" w:rsidRDefault="00EA11D6" w:rsidP="00F167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I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D6" w:rsidRPr="00FC2267" w:rsidRDefault="00EA11D6" w:rsidP="00F167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II</w:t>
            </w:r>
          </w:p>
        </w:tc>
      </w:tr>
      <w:tr w:rsidR="00EA11D6" w:rsidRPr="00FC2267" w:rsidTr="004B2500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1834BA" w:rsidP="00183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Unit 1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rentrée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F25B9A" w:rsidP="00F25B9A">
            <w:pPr>
              <w:rPr>
                <w:rFonts w:ascii="Comic Sans MS" w:hAnsi="Comic Sans MS"/>
                <w:sz w:val="24"/>
                <w:szCs w:val="24"/>
              </w:rPr>
            </w:pPr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>Unit 6 – On prépare les vacances</w:t>
            </w:r>
          </w:p>
        </w:tc>
      </w:tr>
      <w:tr w:rsidR="00EA11D6" w:rsidRPr="00FC2267" w:rsidTr="004B2500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1834BA" w:rsidP="00183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Unit 2 – On 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détend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F25B9A" w:rsidP="00F25B9A">
            <w:pPr>
              <w:rPr>
                <w:rFonts w:ascii="Comic Sans MS" w:hAnsi="Comic Sans MS"/>
                <w:sz w:val="24"/>
                <w:szCs w:val="24"/>
              </w:rPr>
            </w:pPr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>Unit 7 – On arrive en France!</w:t>
            </w:r>
          </w:p>
        </w:tc>
      </w:tr>
      <w:tr w:rsidR="00EA11D6" w:rsidRPr="00FC2267" w:rsidTr="004B2500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1834BA" w:rsidP="00183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Unit 3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Là</w:t>
            </w:r>
            <w:proofErr w:type="spellEnd"/>
            <w:r w:rsidR="001B16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où</w:t>
            </w:r>
            <w:bookmarkStart w:id="0" w:name="_GoBack"/>
            <w:bookmarkEnd w:id="0"/>
            <w:proofErr w:type="spellEnd"/>
            <w:r w:rsidR="001B16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j’habite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F25B9A" w:rsidP="00F25B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8 – Le shopping</w:t>
            </w:r>
          </w:p>
        </w:tc>
      </w:tr>
      <w:tr w:rsidR="00EA11D6" w:rsidRPr="00FC2267" w:rsidTr="004B2500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1834BA" w:rsidP="001834BA">
            <w:pPr>
              <w:rPr>
                <w:rFonts w:ascii="Comic Sans MS" w:hAnsi="Comic Sans MS"/>
                <w:sz w:val="24"/>
                <w:szCs w:val="24"/>
              </w:rPr>
            </w:pPr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 xml:space="preserve">Unit 4 – Bien </w:t>
            </w:r>
            <w:proofErr w:type="gramStart"/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>manger</w:t>
            </w:r>
            <w:proofErr w:type="gramEnd"/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 xml:space="preserve"> pour être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F25B9A" w:rsidP="00F25B9A">
            <w:pPr>
              <w:rPr>
                <w:rFonts w:ascii="Comic Sans MS" w:hAnsi="Comic Sans MS"/>
                <w:sz w:val="24"/>
                <w:szCs w:val="24"/>
              </w:rPr>
            </w:pPr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>Unit 9 – On a des problèmes!</w:t>
            </w:r>
          </w:p>
        </w:tc>
      </w:tr>
      <w:tr w:rsidR="00EA11D6" w:rsidRPr="00FC2267" w:rsidTr="004B2500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1834BA" w:rsidP="00183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5 – On sort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D6" w:rsidRPr="00FC2267" w:rsidRDefault="00F25B9A" w:rsidP="00F25B9A">
            <w:pPr>
              <w:rPr>
                <w:rFonts w:ascii="Comic Sans MS" w:hAnsi="Comic Sans MS"/>
                <w:sz w:val="24"/>
                <w:szCs w:val="24"/>
              </w:rPr>
            </w:pPr>
            <w:r w:rsidRPr="002B28D9">
              <w:rPr>
                <w:rFonts w:ascii="Comic Sans MS" w:hAnsi="Comic Sans MS"/>
                <w:sz w:val="24"/>
                <w:szCs w:val="24"/>
                <w:lang w:val="fr-FR"/>
              </w:rPr>
              <w:t>Unit 10 – Tu t’entends bien avec eux?</w:t>
            </w:r>
          </w:p>
        </w:tc>
      </w:tr>
    </w:tbl>
    <w:p w:rsidR="00EA11D6" w:rsidRPr="00FC2267" w:rsidRDefault="00EA11D6" w:rsidP="00FC2267">
      <w:pPr>
        <w:jc w:val="center"/>
        <w:rPr>
          <w:rFonts w:ascii="Comic Sans MS" w:hAnsi="Comic Sans MS"/>
          <w:sz w:val="24"/>
          <w:szCs w:val="24"/>
        </w:rPr>
      </w:pPr>
    </w:p>
    <w:p w:rsidR="00AD46AF" w:rsidRPr="00FC2267" w:rsidRDefault="00153B0A" w:rsidP="00FC22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</w:t>
      </w:r>
      <w:r w:rsidR="00AD46AF" w:rsidRPr="00FC2267">
        <w:rPr>
          <w:rFonts w:ascii="Comic Sans MS" w:hAnsi="Comic Sans MS"/>
          <w:b/>
          <w:sz w:val="24"/>
          <w:szCs w:val="24"/>
          <w:u w:val="single"/>
        </w:rPr>
        <w:t xml:space="preserve"> ICT</w:t>
      </w:r>
    </w:p>
    <w:tbl>
      <w:tblPr>
        <w:tblStyle w:val="TableGrid"/>
        <w:tblW w:w="9981" w:type="dxa"/>
        <w:jc w:val="center"/>
        <w:tblLook w:val="04A0"/>
      </w:tblPr>
      <w:tblGrid>
        <w:gridCol w:w="4978"/>
        <w:gridCol w:w="5003"/>
      </w:tblGrid>
      <w:tr w:rsidR="00AD46AF" w:rsidRPr="00FC2267" w:rsidTr="00616FB7">
        <w:trPr>
          <w:jc w:val="center"/>
        </w:trPr>
        <w:tc>
          <w:tcPr>
            <w:tcW w:w="4978" w:type="dxa"/>
          </w:tcPr>
          <w:p w:rsidR="00AD46AF" w:rsidRPr="00FC2267" w:rsidRDefault="00AD46AF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First Semester</w:t>
            </w:r>
          </w:p>
        </w:tc>
        <w:tc>
          <w:tcPr>
            <w:tcW w:w="5003" w:type="dxa"/>
          </w:tcPr>
          <w:p w:rsidR="00AD46AF" w:rsidRPr="00FC2267" w:rsidRDefault="00AD46AF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Second Semester</w:t>
            </w:r>
          </w:p>
        </w:tc>
      </w:tr>
      <w:tr w:rsidR="00AD46AF" w:rsidRPr="00FC2267" w:rsidTr="00616FB7">
        <w:trPr>
          <w:jc w:val="center"/>
        </w:trPr>
        <w:tc>
          <w:tcPr>
            <w:tcW w:w="4978" w:type="dxa"/>
          </w:tcPr>
          <w:p w:rsidR="00AD46AF" w:rsidRPr="00FC2267" w:rsidRDefault="00145CBB" w:rsidP="00145C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Networks and the Effects of using them</w:t>
            </w:r>
          </w:p>
        </w:tc>
        <w:tc>
          <w:tcPr>
            <w:tcW w:w="5003" w:type="dxa"/>
          </w:tcPr>
          <w:p w:rsidR="00AD46AF" w:rsidRPr="00FC2267" w:rsidRDefault="00145CBB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 Applications</w:t>
            </w:r>
          </w:p>
        </w:tc>
      </w:tr>
      <w:tr w:rsidR="00AD46AF" w:rsidRPr="00FC2267" w:rsidTr="00616FB7">
        <w:trPr>
          <w:jc w:val="center"/>
        </w:trPr>
        <w:tc>
          <w:tcPr>
            <w:tcW w:w="4978" w:type="dxa"/>
          </w:tcPr>
          <w:p w:rsidR="00AD46AF" w:rsidRPr="00FC2267" w:rsidRDefault="00145CBB" w:rsidP="00145C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effects of using ICT</w:t>
            </w:r>
          </w:p>
        </w:tc>
        <w:tc>
          <w:tcPr>
            <w:tcW w:w="5003" w:type="dxa"/>
          </w:tcPr>
          <w:p w:rsidR="00AD46AF" w:rsidRPr="00FC2267" w:rsidRDefault="00145CBB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System Life Cycle</w:t>
            </w:r>
          </w:p>
        </w:tc>
      </w:tr>
      <w:tr w:rsidR="00AD46AF" w:rsidRPr="00FC2267" w:rsidTr="00616FB7">
        <w:trPr>
          <w:jc w:val="center"/>
        </w:trPr>
        <w:tc>
          <w:tcPr>
            <w:tcW w:w="4978" w:type="dxa"/>
          </w:tcPr>
          <w:p w:rsidR="00AD46AF" w:rsidRPr="00FC2267" w:rsidRDefault="00145CBB" w:rsidP="00145C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Safety and Security</w:t>
            </w:r>
          </w:p>
        </w:tc>
        <w:tc>
          <w:tcPr>
            <w:tcW w:w="5003" w:type="dxa"/>
          </w:tcPr>
          <w:p w:rsidR="00AD46AF" w:rsidRPr="00FC2267" w:rsidRDefault="000B2877" w:rsidP="000B2877">
            <w:pPr>
              <w:rPr>
                <w:rFonts w:ascii="Comic Sans MS" w:hAnsi="Comic Sans MS"/>
                <w:sz w:val="24"/>
                <w:szCs w:val="24"/>
              </w:rPr>
            </w:pPr>
            <w:r w:rsidRPr="000B2877">
              <w:rPr>
                <w:rFonts w:ascii="Comic Sans MS" w:hAnsi="Comic Sans MS"/>
                <w:sz w:val="24"/>
                <w:szCs w:val="24"/>
              </w:rPr>
              <w:t>Practical:</w:t>
            </w:r>
            <w:r w:rsidR="00145CBB">
              <w:rPr>
                <w:rFonts w:ascii="Comic Sans MS" w:hAnsi="Comic Sans MS"/>
                <w:sz w:val="24"/>
                <w:szCs w:val="24"/>
              </w:rPr>
              <w:t>Data Manipulation</w:t>
            </w: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 w:val="restart"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Practical: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t>File Management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lastRenderedPageBreak/>
              <w:t>Images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t>Layout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t>Styles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t>Proofing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t>Graphs and Charts</w:t>
            </w:r>
          </w:p>
          <w:p w:rsidR="003E122D" w:rsidRPr="003E122D" w:rsidRDefault="003E122D" w:rsidP="003E12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E122D">
              <w:rPr>
                <w:rFonts w:ascii="Comic Sans MS" w:hAnsi="Comic Sans MS"/>
                <w:sz w:val="24"/>
                <w:szCs w:val="24"/>
              </w:rPr>
              <w:t>Documents production</w:t>
            </w: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122D" w:rsidRPr="00FC2267" w:rsidTr="00616FB7">
        <w:trPr>
          <w:jc w:val="center"/>
        </w:trPr>
        <w:tc>
          <w:tcPr>
            <w:tcW w:w="4978" w:type="dxa"/>
            <w:vMerge/>
          </w:tcPr>
          <w:p w:rsidR="003E122D" w:rsidRDefault="003E122D" w:rsidP="00145C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</w:tcPr>
          <w:p w:rsidR="003E122D" w:rsidRPr="00FC2267" w:rsidRDefault="003E122D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50E71" w:rsidRDefault="00650E71" w:rsidP="006401E9">
      <w:pPr>
        <w:rPr>
          <w:rFonts w:ascii="Comic Sans MS" w:hAnsi="Comic Sans MS"/>
          <w:b/>
          <w:sz w:val="24"/>
          <w:szCs w:val="24"/>
          <w:u w:val="single"/>
        </w:rPr>
      </w:pPr>
    </w:p>
    <w:p w:rsidR="00650E71" w:rsidRDefault="00650E71" w:rsidP="00FC22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139FC" w:rsidRPr="00FC2267" w:rsidRDefault="00777C75" w:rsidP="00FC22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 xml:space="preserve">Subject: </w:t>
      </w:r>
      <w:r w:rsidR="002139FC" w:rsidRPr="00FC2267">
        <w:rPr>
          <w:rFonts w:ascii="Comic Sans MS" w:hAnsi="Comic Sans MS"/>
          <w:b/>
          <w:sz w:val="24"/>
          <w:szCs w:val="24"/>
          <w:u w:val="single"/>
        </w:rPr>
        <w:t>Accounting</w:t>
      </w:r>
    </w:p>
    <w:tbl>
      <w:tblPr>
        <w:tblStyle w:val="TableGrid"/>
        <w:tblW w:w="9851" w:type="dxa"/>
        <w:jc w:val="center"/>
        <w:tblLook w:val="04A0"/>
      </w:tblPr>
      <w:tblGrid>
        <w:gridCol w:w="4775"/>
        <w:gridCol w:w="5076"/>
      </w:tblGrid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First Term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Second Term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Introduction to Accounting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Financial Statements  - A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Journal Entries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Financial Statements  - B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Double Entry Book-Keeping Part A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Other Payables and Other Receivables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Double Entry Book-Keeping Part B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Depreciation and Disposal of Non-Current Assets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The Trial Balance</w:t>
            </w:r>
          </w:p>
        </w:tc>
        <w:tc>
          <w:tcPr>
            <w:tcW w:w="5076" w:type="dxa"/>
          </w:tcPr>
          <w:p w:rsidR="002139FC" w:rsidRPr="00FC2267" w:rsidRDefault="00650E71" w:rsidP="00650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Irrecoverable debts and Provision for Doubtful Debts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Petty Cash Books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Bank Reconciliation Statement</w:t>
            </w: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Business Documents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Books of Prime entry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2139FC" w:rsidRPr="00FC2267" w:rsidTr="002139FC">
        <w:trPr>
          <w:trHeight w:val="435"/>
          <w:jc w:val="center"/>
        </w:trPr>
        <w:tc>
          <w:tcPr>
            <w:tcW w:w="0" w:type="auto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Accounting Rules</w:t>
            </w:r>
          </w:p>
        </w:tc>
        <w:tc>
          <w:tcPr>
            <w:tcW w:w="5076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2139FC" w:rsidRPr="00FC2267" w:rsidRDefault="002139FC" w:rsidP="00FC22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139FC" w:rsidRPr="00FC2267" w:rsidRDefault="00777C75" w:rsidP="00FC22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 xml:space="preserve">Subject:  </w:t>
      </w:r>
      <w:r w:rsidR="002139FC" w:rsidRPr="00FC2267">
        <w:rPr>
          <w:rFonts w:ascii="Comic Sans MS" w:hAnsi="Comic Sans MS"/>
          <w:b/>
          <w:sz w:val="24"/>
          <w:szCs w:val="24"/>
          <w:u w:val="single"/>
        </w:rPr>
        <w:t>Business Studies</w:t>
      </w:r>
    </w:p>
    <w:tbl>
      <w:tblPr>
        <w:tblStyle w:val="TableGrid"/>
        <w:tblW w:w="10306" w:type="dxa"/>
        <w:jc w:val="center"/>
        <w:tblLook w:val="04A0"/>
      </w:tblPr>
      <w:tblGrid>
        <w:gridCol w:w="5565"/>
        <w:gridCol w:w="4741"/>
      </w:tblGrid>
      <w:tr w:rsidR="002139FC" w:rsidRPr="00FC2267" w:rsidTr="00D76574">
        <w:trPr>
          <w:trHeight w:val="492"/>
          <w:jc w:val="center"/>
        </w:trPr>
        <w:tc>
          <w:tcPr>
            <w:tcW w:w="5565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First Term</w:t>
            </w:r>
          </w:p>
        </w:tc>
        <w:tc>
          <w:tcPr>
            <w:tcW w:w="4741" w:type="dxa"/>
          </w:tcPr>
          <w:p w:rsidR="002139FC" w:rsidRPr="00FC2267" w:rsidRDefault="002139FC" w:rsidP="00FC22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Second Term</w:t>
            </w:r>
          </w:p>
        </w:tc>
      </w:tr>
      <w:tr w:rsidR="002139FC" w:rsidRPr="00FC2267" w:rsidTr="00D76574">
        <w:trPr>
          <w:trHeight w:val="612"/>
          <w:jc w:val="center"/>
        </w:trPr>
        <w:tc>
          <w:tcPr>
            <w:tcW w:w="5565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Business Activity</w:t>
            </w:r>
          </w:p>
        </w:tc>
        <w:tc>
          <w:tcPr>
            <w:tcW w:w="4741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Marketing , competition and the customer</w:t>
            </w:r>
          </w:p>
        </w:tc>
      </w:tr>
      <w:tr w:rsidR="002139FC" w:rsidRPr="00FC2267" w:rsidTr="00D76574">
        <w:trPr>
          <w:trHeight w:val="612"/>
          <w:jc w:val="center"/>
        </w:trPr>
        <w:tc>
          <w:tcPr>
            <w:tcW w:w="5565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Classification of businesses</w:t>
            </w:r>
          </w:p>
        </w:tc>
        <w:tc>
          <w:tcPr>
            <w:tcW w:w="4741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Market Research</w:t>
            </w:r>
          </w:p>
        </w:tc>
      </w:tr>
      <w:tr w:rsidR="002139FC" w:rsidRPr="00FC2267" w:rsidTr="00D76574">
        <w:trPr>
          <w:trHeight w:val="612"/>
          <w:jc w:val="center"/>
        </w:trPr>
        <w:tc>
          <w:tcPr>
            <w:tcW w:w="5565" w:type="dxa"/>
          </w:tcPr>
          <w:p w:rsidR="002139FC" w:rsidRPr="00FC2267" w:rsidRDefault="000B0AC8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Enterprise, Business</w:t>
            </w:r>
            <w:r w:rsidR="002139FC" w:rsidRPr="00FC2267">
              <w:rPr>
                <w:rFonts w:ascii="Comic Sans MS" w:hAnsi="Comic Sans MS"/>
                <w:sz w:val="24"/>
                <w:szCs w:val="24"/>
              </w:rPr>
              <w:t xml:space="preserve"> growth and size</w:t>
            </w:r>
          </w:p>
        </w:tc>
        <w:tc>
          <w:tcPr>
            <w:tcW w:w="4741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The Marketing Mix : Product</w:t>
            </w:r>
          </w:p>
        </w:tc>
      </w:tr>
      <w:tr w:rsidR="002139FC" w:rsidRPr="00FC2267" w:rsidTr="00D76574">
        <w:trPr>
          <w:trHeight w:val="612"/>
          <w:jc w:val="center"/>
        </w:trPr>
        <w:tc>
          <w:tcPr>
            <w:tcW w:w="5565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bCs/>
                <w:sz w:val="24"/>
                <w:szCs w:val="24"/>
              </w:rPr>
              <w:t xml:space="preserve">Types of Business </w:t>
            </w:r>
            <w:r w:rsidR="000B0AC8" w:rsidRPr="00FC2267">
              <w:rPr>
                <w:rFonts w:ascii="Comic Sans MS" w:hAnsi="Comic Sans MS"/>
                <w:bCs/>
                <w:sz w:val="24"/>
                <w:szCs w:val="24"/>
              </w:rPr>
              <w:t>Organization</w:t>
            </w:r>
          </w:p>
        </w:tc>
        <w:tc>
          <w:tcPr>
            <w:tcW w:w="4741" w:type="dxa"/>
          </w:tcPr>
          <w:p w:rsidR="002139FC" w:rsidRPr="00FC2267" w:rsidRDefault="002139FC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The Marketing Mix : Price</w:t>
            </w:r>
          </w:p>
        </w:tc>
      </w:tr>
      <w:tr w:rsidR="002139FC" w:rsidRPr="00FC2267" w:rsidTr="00D76574">
        <w:trPr>
          <w:trHeight w:val="612"/>
          <w:jc w:val="center"/>
        </w:trPr>
        <w:tc>
          <w:tcPr>
            <w:tcW w:w="5565" w:type="dxa"/>
          </w:tcPr>
          <w:p w:rsidR="002139FC" w:rsidRPr="00FC2267" w:rsidRDefault="002139FC" w:rsidP="000B0AC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C2267">
              <w:rPr>
                <w:rFonts w:ascii="Comic Sans MS" w:hAnsi="Comic Sans MS"/>
                <w:bCs/>
                <w:sz w:val="24"/>
                <w:szCs w:val="24"/>
              </w:rPr>
              <w:t>Business Objectives and Stake holder Objectives</w:t>
            </w:r>
          </w:p>
        </w:tc>
        <w:tc>
          <w:tcPr>
            <w:tcW w:w="4741" w:type="dxa"/>
          </w:tcPr>
          <w:p w:rsidR="002139FC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The Marketing Mix : Place</w:t>
            </w:r>
          </w:p>
        </w:tc>
      </w:tr>
      <w:tr w:rsidR="002139FC" w:rsidRPr="00FC2267" w:rsidTr="00D76574">
        <w:trPr>
          <w:trHeight w:val="612"/>
          <w:jc w:val="center"/>
        </w:trPr>
        <w:tc>
          <w:tcPr>
            <w:tcW w:w="5565" w:type="dxa"/>
          </w:tcPr>
          <w:p w:rsidR="002139FC" w:rsidRPr="00FC2267" w:rsidRDefault="002139FC" w:rsidP="000B0AC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C2267">
              <w:rPr>
                <w:rFonts w:ascii="Comic Sans MS" w:hAnsi="Comic Sans MS"/>
                <w:bCs/>
                <w:sz w:val="24"/>
                <w:szCs w:val="24"/>
              </w:rPr>
              <w:t>Motivating Workers</w:t>
            </w:r>
          </w:p>
        </w:tc>
        <w:tc>
          <w:tcPr>
            <w:tcW w:w="4741" w:type="dxa"/>
          </w:tcPr>
          <w:p w:rsidR="002139FC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e Marketing Mix : Promotion</w:t>
            </w:r>
          </w:p>
        </w:tc>
      </w:tr>
      <w:tr w:rsidR="000046AB" w:rsidRPr="00FC2267" w:rsidTr="00D76574">
        <w:trPr>
          <w:trHeight w:val="612"/>
          <w:jc w:val="center"/>
        </w:trPr>
        <w:tc>
          <w:tcPr>
            <w:tcW w:w="5565" w:type="dxa"/>
          </w:tcPr>
          <w:p w:rsidR="000046AB" w:rsidRPr="00FC2267" w:rsidRDefault="000B0AC8" w:rsidP="000B0AC8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FC2267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Organization</w:t>
            </w:r>
            <w:r w:rsidR="000046AB" w:rsidRPr="00FC2267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and Management</w:t>
            </w:r>
          </w:p>
        </w:tc>
        <w:tc>
          <w:tcPr>
            <w:tcW w:w="4741" w:type="dxa"/>
          </w:tcPr>
          <w:p w:rsidR="000046AB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Technology and the</w:t>
            </w:r>
            <w:r w:rsidRPr="00FC2267">
              <w:rPr>
                <w:rFonts w:ascii="Comic Sans MS" w:hAnsi="Comic Sans MS"/>
                <w:sz w:val="24"/>
                <w:szCs w:val="24"/>
              </w:rPr>
              <w:t xml:space="preserve"> Marketing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Mix</w:t>
            </w:r>
          </w:p>
        </w:tc>
      </w:tr>
      <w:tr w:rsidR="000046AB" w:rsidRPr="00FC2267" w:rsidTr="00D76574">
        <w:trPr>
          <w:trHeight w:val="492"/>
          <w:jc w:val="center"/>
        </w:trPr>
        <w:tc>
          <w:tcPr>
            <w:tcW w:w="5565" w:type="dxa"/>
          </w:tcPr>
          <w:p w:rsidR="000046AB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Recruitment, Selection and training of  workers</w:t>
            </w:r>
          </w:p>
        </w:tc>
        <w:tc>
          <w:tcPr>
            <w:tcW w:w="4741" w:type="dxa"/>
          </w:tcPr>
          <w:p w:rsidR="000046AB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Marketing Strategy</w:t>
            </w:r>
          </w:p>
        </w:tc>
      </w:tr>
      <w:tr w:rsidR="000046AB" w:rsidRPr="00FC2267" w:rsidTr="00D76574">
        <w:trPr>
          <w:trHeight w:val="414"/>
          <w:jc w:val="center"/>
        </w:trPr>
        <w:tc>
          <w:tcPr>
            <w:tcW w:w="5565" w:type="dxa"/>
          </w:tcPr>
          <w:p w:rsidR="000046AB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  <w:r w:rsidRPr="00FC2267">
              <w:rPr>
                <w:rFonts w:ascii="Comic Sans MS" w:hAnsi="Comic Sans MS"/>
                <w:sz w:val="24"/>
                <w:szCs w:val="24"/>
              </w:rPr>
              <w:t>Internal and External Communication</w:t>
            </w:r>
          </w:p>
        </w:tc>
        <w:tc>
          <w:tcPr>
            <w:tcW w:w="4741" w:type="dxa"/>
          </w:tcPr>
          <w:p w:rsidR="000046AB" w:rsidRPr="00FC2267" w:rsidRDefault="000046AB" w:rsidP="000B0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E03D8" w:rsidRPr="00FC2267" w:rsidRDefault="008E03D8" w:rsidP="00FC2267">
      <w:pPr>
        <w:jc w:val="center"/>
        <w:rPr>
          <w:rFonts w:ascii="Comic Sans MS" w:hAnsi="Comic Sans MS"/>
          <w:sz w:val="24"/>
          <w:szCs w:val="24"/>
        </w:rPr>
      </w:pPr>
    </w:p>
    <w:p w:rsidR="00BD4C92" w:rsidRDefault="00BD4C92" w:rsidP="00FC22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D4C92" w:rsidRDefault="00BD4C92" w:rsidP="006401E9">
      <w:pPr>
        <w:rPr>
          <w:rFonts w:ascii="Comic Sans MS" w:hAnsi="Comic Sans MS"/>
          <w:b/>
          <w:sz w:val="24"/>
          <w:szCs w:val="24"/>
          <w:u w:val="single"/>
        </w:rPr>
      </w:pPr>
    </w:p>
    <w:p w:rsidR="00EE6DF7" w:rsidRPr="00FC2267" w:rsidRDefault="00777C75" w:rsidP="00FC2267">
      <w:pPr>
        <w:jc w:val="center"/>
        <w:rPr>
          <w:rFonts w:ascii="Comic Sans MS" w:hAnsi="Comic Sans MS"/>
          <w:sz w:val="24"/>
          <w:szCs w:val="24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 Economics</w:t>
      </w:r>
    </w:p>
    <w:p w:rsidR="00EE6DF7" w:rsidRPr="00FC2267" w:rsidRDefault="00EE6DF7" w:rsidP="00FC2267">
      <w:pPr>
        <w:spacing w:after="0" w:line="240" w:lineRule="auto"/>
        <w:jc w:val="center"/>
        <w:rPr>
          <w:rFonts w:ascii="Comic Sans MS" w:hAnsi="Comic Sans MS" w:cs="MV Boli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5379"/>
      </w:tblGrid>
      <w:tr w:rsidR="00BD4C92" w:rsidTr="00B13270">
        <w:tc>
          <w:tcPr>
            <w:tcW w:w="5637" w:type="dxa"/>
          </w:tcPr>
          <w:p w:rsidR="00BD4C92" w:rsidRPr="00A85AF3" w:rsidRDefault="00BD4C92" w:rsidP="00B13270">
            <w:pPr>
              <w:jc w:val="center"/>
              <w:rPr>
                <w:rFonts w:ascii="Arial Narrow" w:hAnsi="Arial Narrow" w:cs="MV Boli"/>
                <w:b/>
                <w:sz w:val="24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4"/>
                <w:szCs w:val="28"/>
              </w:rPr>
              <w:t>I ASSESSMENT</w:t>
            </w:r>
          </w:p>
        </w:tc>
        <w:tc>
          <w:tcPr>
            <w:tcW w:w="5379" w:type="dxa"/>
          </w:tcPr>
          <w:p w:rsidR="00BD4C92" w:rsidRPr="00A85AF3" w:rsidRDefault="00BD4C92" w:rsidP="00B13270">
            <w:pPr>
              <w:jc w:val="center"/>
              <w:rPr>
                <w:rFonts w:ascii="Arial Narrow" w:hAnsi="Arial Narrow" w:cs="MV Boli"/>
                <w:b/>
                <w:sz w:val="24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4"/>
                <w:szCs w:val="28"/>
              </w:rPr>
              <w:t>II ASSESSMENT</w:t>
            </w:r>
          </w:p>
        </w:tc>
      </w:tr>
      <w:tr w:rsidR="00BD4C92" w:rsidTr="00B13270">
        <w:tc>
          <w:tcPr>
            <w:tcW w:w="5637" w:type="dxa"/>
          </w:tcPr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8"/>
                <w:szCs w:val="28"/>
                <w:u w:val="single"/>
              </w:rPr>
              <w:t>Section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I: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 xml:space="preserve"> Basic Economic Problem (4</w:t>
            </w:r>
            <w:r w:rsidRPr="00353E53">
              <w:rPr>
                <w:rFonts w:ascii="Arial Narrow" w:hAnsi="Arial Narrow" w:cs="MV Boli"/>
                <w:sz w:val="28"/>
                <w:szCs w:val="28"/>
              </w:rPr>
              <w:t>)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8"/>
                <w:szCs w:val="28"/>
                <w:u w:val="single"/>
              </w:rPr>
              <w:t>Section</w:t>
            </w:r>
            <w:r w:rsidRPr="00353E53">
              <w:rPr>
                <w:rFonts w:ascii="Arial Narrow" w:hAnsi="Arial Narrow" w:cs="MV Boli"/>
                <w:sz w:val="28"/>
                <w:szCs w:val="28"/>
              </w:rPr>
              <w:t xml:space="preserve"> II: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 xml:space="preserve"> The Allocation of Resources (5-15</w:t>
            </w:r>
            <w:r w:rsidRPr="00353E53">
              <w:rPr>
                <w:rFonts w:ascii="Arial Narrow" w:hAnsi="Arial Narrow" w:cs="MV Boli"/>
                <w:sz w:val="28"/>
                <w:szCs w:val="28"/>
              </w:rPr>
              <w:t>)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8"/>
                <w:szCs w:val="28"/>
                <w:u w:val="single"/>
              </w:rPr>
              <w:t>Section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III: 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Microeconomic Decision Makers (16-19</w:t>
            </w:r>
            <w:r w:rsidRPr="00353E53">
              <w:rPr>
                <w:rFonts w:ascii="Arial Narrow" w:hAnsi="Arial Narrow" w:cs="MV Boli"/>
                <w:sz w:val="28"/>
                <w:szCs w:val="28"/>
              </w:rPr>
              <w:t>)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</w:tc>
        <w:tc>
          <w:tcPr>
            <w:tcW w:w="5379" w:type="dxa"/>
          </w:tcPr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8"/>
                <w:szCs w:val="28"/>
                <w:u w:val="single"/>
              </w:rPr>
              <w:t>Section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III: 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Microeconomic Decision Makers (20- 23</w:t>
            </w:r>
            <w:r w:rsidRPr="00353E53">
              <w:rPr>
                <w:rFonts w:ascii="Arial Narrow" w:hAnsi="Arial Narrow" w:cs="MV Boli"/>
                <w:sz w:val="28"/>
                <w:szCs w:val="28"/>
              </w:rPr>
              <w:t>)</w:t>
            </w:r>
          </w:p>
          <w:p w:rsidR="00BD4C92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 w:rsidRPr="00A85AF3">
              <w:rPr>
                <w:rFonts w:ascii="Arial Narrow" w:hAnsi="Arial Narrow" w:cs="MV Boli"/>
                <w:b/>
                <w:sz w:val="28"/>
                <w:szCs w:val="28"/>
                <w:u w:val="single"/>
              </w:rPr>
              <w:t>Section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IV: 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 xml:space="preserve">Government and the </w:t>
            </w:r>
            <w:proofErr w:type="spellStart"/>
            <w:r>
              <w:rPr>
                <w:rFonts w:ascii="Arial Narrow" w:hAnsi="Arial Narrow" w:cs="MV Boli"/>
                <w:sz w:val="28"/>
                <w:szCs w:val="28"/>
              </w:rPr>
              <w:t>Macroeconomy</w:t>
            </w:r>
            <w:proofErr w:type="spellEnd"/>
            <w:r>
              <w:rPr>
                <w:rFonts w:ascii="Arial Narrow" w:hAnsi="Arial Narrow" w:cs="MV Boli"/>
                <w:sz w:val="28"/>
                <w:szCs w:val="28"/>
              </w:rPr>
              <w:t xml:space="preserve"> ( 24-31</w:t>
            </w:r>
            <w:r w:rsidRPr="00353E53">
              <w:rPr>
                <w:rFonts w:ascii="Arial Narrow" w:hAnsi="Arial Narrow" w:cs="MV Boli"/>
                <w:sz w:val="28"/>
                <w:szCs w:val="28"/>
              </w:rPr>
              <w:t>)</w:t>
            </w: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:rsidR="00BD4C92" w:rsidRPr="00353E53" w:rsidRDefault="00BD4C92" w:rsidP="00B13270">
            <w:pPr>
              <w:rPr>
                <w:rFonts w:ascii="Arial Narrow" w:hAnsi="Arial Narrow" w:cs="MV Boli"/>
                <w:sz w:val="28"/>
                <w:szCs w:val="28"/>
              </w:rPr>
            </w:pPr>
          </w:p>
        </w:tc>
      </w:tr>
    </w:tbl>
    <w:p w:rsidR="001C17C9" w:rsidRDefault="001C17C9" w:rsidP="00FC2267">
      <w:pPr>
        <w:tabs>
          <w:tab w:val="left" w:pos="1583"/>
        </w:tabs>
        <w:jc w:val="center"/>
        <w:rPr>
          <w:rFonts w:ascii="Comic Sans MS" w:hAnsi="Comic Sans MS"/>
          <w:sz w:val="24"/>
          <w:szCs w:val="24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Examination Syllabus for academic year 2018-2019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 FrameworkIG JR.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BD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Mathematics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>First term syllabus –    Number System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Algebra 1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Mensuration    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Second term syllabus </w:t>
      </w:r>
      <w:r w:rsidR="00BD4C92"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BD4C92">
        <w:rPr>
          <w:rFonts w:ascii="Times New Roman" w:eastAsia="Times New Roman" w:hAnsi="Times New Roman" w:cs="Times New Roman"/>
          <w:b/>
          <w:sz w:val="28"/>
          <w:szCs w:val="28"/>
        </w:rPr>
        <w:t>First</w:t>
      </w: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term syllabus plus - 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Algebra 2 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Linear Programming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Geometrical Relationships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>Trigonometry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>Graphs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How much ever completed by then </w:t>
      </w:r>
    </w:p>
    <w:p w:rsid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2" w:rsidRPr="00FD60B0" w:rsidRDefault="00BD4C92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BD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Physics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First term syllabus</w:t>
      </w: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BD4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1 </w:t>
      </w:r>
      <w:r w:rsidR="00BD4C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4C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-    </w:t>
      </w: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Light and sight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2                        -    </w:t>
      </w:r>
      <w:proofErr w:type="gramStart"/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>Mechanical  Waves</w:t>
      </w:r>
      <w:proofErr w:type="gramEnd"/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 and sound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BD4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3 </w:t>
      </w:r>
      <w:r w:rsidR="00BD4C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4C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-      </w:t>
      </w: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>Measurements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Second term syllabus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1, UNIT 2, UNIT 3, plus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4 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Force and pressure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5 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Motion and Energy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UNIT 6 </w:t>
      </w:r>
    </w:p>
    <w:p w:rsidR="00FD60B0" w:rsidRPr="00FD60B0" w:rsidRDefault="00FD60B0" w:rsidP="00FD6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</w:rPr>
        <w:t xml:space="preserve">Heat and energy </w:t>
      </w: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P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60B0" w:rsidRDefault="00FD60B0" w:rsidP="00FD6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17C9" w:rsidRPr="00FC2267" w:rsidRDefault="001C17C9" w:rsidP="00FC2267">
      <w:pPr>
        <w:tabs>
          <w:tab w:val="left" w:pos="1583"/>
        </w:tabs>
        <w:jc w:val="center"/>
        <w:rPr>
          <w:rFonts w:ascii="Comic Sans MS" w:hAnsi="Comic Sans MS"/>
          <w:sz w:val="24"/>
          <w:szCs w:val="24"/>
        </w:rPr>
      </w:pPr>
    </w:p>
    <w:sectPr w:rsidR="001C17C9" w:rsidRPr="00FC2267" w:rsidSect="00B4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A8C"/>
    <w:multiLevelType w:val="hybridMultilevel"/>
    <w:tmpl w:val="1A942206"/>
    <w:lvl w:ilvl="0" w:tplc="118C769E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1">
    <w:nsid w:val="5DB64FA3"/>
    <w:multiLevelType w:val="hybridMultilevel"/>
    <w:tmpl w:val="1D60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B51AE"/>
    <w:multiLevelType w:val="hybridMultilevel"/>
    <w:tmpl w:val="768C5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E7157"/>
    <w:multiLevelType w:val="hybridMultilevel"/>
    <w:tmpl w:val="F24E5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CF7"/>
    <w:rsid w:val="000046AB"/>
    <w:rsid w:val="00097C91"/>
    <w:rsid w:val="000B0AC8"/>
    <w:rsid w:val="000B2877"/>
    <w:rsid w:val="000F4D57"/>
    <w:rsid w:val="00122C38"/>
    <w:rsid w:val="00122E93"/>
    <w:rsid w:val="00145CBB"/>
    <w:rsid w:val="00151B35"/>
    <w:rsid w:val="00153B0A"/>
    <w:rsid w:val="001622B3"/>
    <w:rsid w:val="001706EC"/>
    <w:rsid w:val="00177CD9"/>
    <w:rsid w:val="001834BA"/>
    <w:rsid w:val="00186B4B"/>
    <w:rsid w:val="001B12C6"/>
    <w:rsid w:val="001B1649"/>
    <w:rsid w:val="001B397F"/>
    <w:rsid w:val="001C17C9"/>
    <w:rsid w:val="001E792B"/>
    <w:rsid w:val="001F57FE"/>
    <w:rsid w:val="002139FC"/>
    <w:rsid w:val="0023690E"/>
    <w:rsid w:val="002517E0"/>
    <w:rsid w:val="00262816"/>
    <w:rsid w:val="00282B47"/>
    <w:rsid w:val="00293A18"/>
    <w:rsid w:val="003150E1"/>
    <w:rsid w:val="00316652"/>
    <w:rsid w:val="00364EC5"/>
    <w:rsid w:val="003E122D"/>
    <w:rsid w:val="003F7D00"/>
    <w:rsid w:val="004347E7"/>
    <w:rsid w:val="004403B7"/>
    <w:rsid w:val="00440428"/>
    <w:rsid w:val="0044431D"/>
    <w:rsid w:val="00491ACB"/>
    <w:rsid w:val="00491C9D"/>
    <w:rsid w:val="004B2500"/>
    <w:rsid w:val="004F2B58"/>
    <w:rsid w:val="00572AED"/>
    <w:rsid w:val="00576F7D"/>
    <w:rsid w:val="005877C5"/>
    <w:rsid w:val="005E7CF7"/>
    <w:rsid w:val="00616FB7"/>
    <w:rsid w:val="006401E9"/>
    <w:rsid w:val="00650E71"/>
    <w:rsid w:val="0066741A"/>
    <w:rsid w:val="00705A07"/>
    <w:rsid w:val="007374F0"/>
    <w:rsid w:val="0075487E"/>
    <w:rsid w:val="007578B4"/>
    <w:rsid w:val="00777C75"/>
    <w:rsid w:val="007C20C3"/>
    <w:rsid w:val="007C43C6"/>
    <w:rsid w:val="007D6DD1"/>
    <w:rsid w:val="0081718D"/>
    <w:rsid w:val="00825DE0"/>
    <w:rsid w:val="00834F1F"/>
    <w:rsid w:val="00841186"/>
    <w:rsid w:val="00850D95"/>
    <w:rsid w:val="008A36F9"/>
    <w:rsid w:val="008B483C"/>
    <w:rsid w:val="008E03D8"/>
    <w:rsid w:val="0090612D"/>
    <w:rsid w:val="00947593"/>
    <w:rsid w:val="00957F72"/>
    <w:rsid w:val="00967F52"/>
    <w:rsid w:val="009920DA"/>
    <w:rsid w:val="009F136D"/>
    <w:rsid w:val="00A4619C"/>
    <w:rsid w:val="00A46BD8"/>
    <w:rsid w:val="00A90450"/>
    <w:rsid w:val="00A91940"/>
    <w:rsid w:val="00AA4ED7"/>
    <w:rsid w:val="00AB0059"/>
    <w:rsid w:val="00AC64D7"/>
    <w:rsid w:val="00AD46AF"/>
    <w:rsid w:val="00AE353A"/>
    <w:rsid w:val="00AF6586"/>
    <w:rsid w:val="00B4571B"/>
    <w:rsid w:val="00B45C4C"/>
    <w:rsid w:val="00B6144B"/>
    <w:rsid w:val="00BA04DA"/>
    <w:rsid w:val="00BC3693"/>
    <w:rsid w:val="00BD4C92"/>
    <w:rsid w:val="00BF45AF"/>
    <w:rsid w:val="00C06205"/>
    <w:rsid w:val="00C105DA"/>
    <w:rsid w:val="00C56C23"/>
    <w:rsid w:val="00CD11D1"/>
    <w:rsid w:val="00CD35E2"/>
    <w:rsid w:val="00D53D10"/>
    <w:rsid w:val="00D76574"/>
    <w:rsid w:val="00D90F6F"/>
    <w:rsid w:val="00DD5C0B"/>
    <w:rsid w:val="00E064EC"/>
    <w:rsid w:val="00E302C6"/>
    <w:rsid w:val="00E52533"/>
    <w:rsid w:val="00E63452"/>
    <w:rsid w:val="00E72D6E"/>
    <w:rsid w:val="00EA11D6"/>
    <w:rsid w:val="00ED3242"/>
    <w:rsid w:val="00ED5B2C"/>
    <w:rsid w:val="00EE6DF7"/>
    <w:rsid w:val="00F167C0"/>
    <w:rsid w:val="00F2197A"/>
    <w:rsid w:val="00F25B9A"/>
    <w:rsid w:val="00F45F88"/>
    <w:rsid w:val="00F7008E"/>
    <w:rsid w:val="00FC2267"/>
    <w:rsid w:val="00FD60B0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F7"/>
  </w:style>
  <w:style w:type="paragraph" w:styleId="Heading1">
    <w:name w:val="heading 1"/>
    <w:basedOn w:val="Normal"/>
    <w:next w:val="Normal"/>
    <w:link w:val="Heading1Char"/>
    <w:uiPriority w:val="9"/>
    <w:qFormat/>
    <w:rsid w:val="00F1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67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CIE_2</dc:creator>
  <cp:lastModifiedBy>ABC</cp:lastModifiedBy>
  <cp:revision>45</cp:revision>
  <cp:lastPrinted>2017-06-07T05:33:00Z</cp:lastPrinted>
  <dcterms:created xsi:type="dcterms:W3CDTF">2018-04-20T03:22:00Z</dcterms:created>
  <dcterms:modified xsi:type="dcterms:W3CDTF">2018-06-25T07:11:00Z</dcterms:modified>
</cp:coreProperties>
</file>